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16E1" w:rsidRPr="00410174" w:rsidRDefault="00ED16E1" w:rsidP="00ED16E1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bookmarkStart w:id="0" w:name="_GoBack"/>
      <w:r w:rsidRPr="00410174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275"/>
        <w:gridCol w:w="567"/>
        <w:gridCol w:w="1935"/>
        <w:gridCol w:w="192"/>
        <w:gridCol w:w="992"/>
        <w:gridCol w:w="709"/>
        <w:gridCol w:w="425"/>
        <w:gridCol w:w="113"/>
        <w:gridCol w:w="1304"/>
        <w:gridCol w:w="426"/>
        <w:gridCol w:w="1672"/>
      </w:tblGrid>
      <w:tr w:rsidR="00ED16E1" w:rsidRPr="00410174" w:rsidTr="00477384">
        <w:trPr>
          <w:trHeight w:val="240"/>
        </w:trPr>
        <w:tc>
          <w:tcPr>
            <w:tcW w:w="10745" w:type="dxa"/>
            <w:gridSpan w:val="12"/>
          </w:tcPr>
          <w:p w:rsidR="00ED16E1" w:rsidRPr="00410174" w:rsidRDefault="00ED16E1" w:rsidP="00ED16E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KONCEPTI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  <w:r w:rsidRPr="00410174">
              <w:rPr>
                <w:rFonts w:ascii="Times New Roman" w:hAnsi="Times New Roman" w:cs="Times New Roman"/>
              </w:rPr>
              <w:t>Prostorne organizacije i procesi (B)</w:t>
            </w:r>
          </w:p>
        </w:tc>
      </w:tr>
      <w:tr w:rsidR="00ED16E1" w:rsidRPr="00410174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ED16E1" w:rsidRPr="00410174" w:rsidRDefault="00ED16E1" w:rsidP="00477384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410174">
              <w:rPr>
                <w:rFonts w:ascii="Times New Roman" w:eastAsia="Calibri" w:hAnsi="Times New Roman" w:cs="Times New Roman"/>
              </w:rPr>
              <w:t xml:space="preserve">   </w:t>
            </w:r>
            <w:r w:rsidRPr="00410174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410174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Čime se i kako služimo u učenju Geografije</w:t>
            </w:r>
          </w:p>
        </w:tc>
      </w:tr>
      <w:tr w:rsidR="00ED16E1" w:rsidRPr="00410174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  <w:r w:rsidRPr="00410174">
              <w:rPr>
                <w:rFonts w:ascii="Times New Roman" w:hAnsi="Times New Roman" w:cs="Times New Roman"/>
              </w:rPr>
              <w:t>Orijentacija</w:t>
            </w:r>
          </w:p>
        </w:tc>
      </w:tr>
      <w:tr w:rsidR="00ED16E1" w:rsidRPr="00410174" w:rsidTr="00ED16E1">
        <w:trPr>
          <w:trHeight w:val="345"/>
        </w:trPr>
        <w:tc>
          <w:tcPr>
            <w:tcW w:w="241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RED. BROJ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  <w:r w:rsidRPr="00410174">
              <w:rPr>
                <w:rFonts w:ascii="Times New Roman" w:eastAsia="Calibri" w:hAnsi="Times New Roman" w:cs="Times New Roman"/>
              </w:rPr>
              <w:t>13.,14.</w:t>
            </w:r>
            <w:r w:rsidRPr="00410174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4933" w:type="dxa"/>
            <w:gridSpan w:val="7"/>
            <w:tcBorders>
              <w:top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410174">
              <w:rPr>
                <w:rFonts w:ascii="Times New Roman" w:eastAsia="Calibri" w:hAnsi="Times New Roman" w:cs="Times New Roman"/>
              </w:rPr>
              <w:t>: obrada</w:t>
            </w:r>
          </w:p>
        </w:tc>
        <w:tc>
          <w:tcPr>
            <w:tcW w:w="3402" w:type="dxa"/>
            <w:gridSpan w:val="3"/>
            <w:tcBorders>
              <w:lef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DATUM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ED16E1" w:rsidRPr="00410174" w:rsidTr="00477384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ŠKOLA</w:t>
            </w:r>
            <w:r w:rsidRPr="00410174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UČITELJ</w:t>
            </w:r>
            <w:r w:rsidRPr="00410174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RAZRED</w:t>
            </w:r>
            <w:r w:rsidRPr="00410174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ED16E1" w:rsidRPr="00410174" w:rsidTr="00477384">
        <w:trPr>
          <w:trHeight w:val="345"/>
        </w:trPr>
        <w:tc>
          <w:tcPr>
            <w:tcW w:w="10745" w:type="dxa"/>
            <w:gridSpan w:val="12"/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  <w:r w:rsidRPr="00410174">
              <w:rPr>
                <w:rFonts w:ascii="Times New Roman" w:hAnsi="Times New Roman" w:cs="Times New Roman"/>
              </w:rPr>
              <w:t>GEO OŠ B.5.3. Učenik se orijentira u zavičaju s pomoću topografske karte, plana grada (naselja) i kompasa.</w:t>
            </w:r>
          </w:p>
        </w:tc>
      </w:tr>
      <w:tr w:rsidR="00ED16E1" w:rsidRPr="00410174" w:rsidTr="00F00513">
        <w:tc>
          <w:tcPr>
            <w:tcW w:w="5104" w:type="dxa"/>
            <w:gridSpan w:val="5"/>
            <w:tcBorders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objašnjava pojam orijentacije  </w:t>
            </w:r>
          </w:p>
          <w:p w:rsidR="00ED16E1" w:rsidRPr="00410174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određuje glavne i sporedne strane svijeta kompasom                                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>prepoznaje Sjevernjaču na crtežu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nabraja primjere suvremene orijentacije (GNSS)                              </w:t>
            </w:r>
          </w:p>
          <w:p w:rsidR="00ED16E1" w:rsidRPr="00410174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usjeveruje topografsku kartu s pomoću kompasa                           </w:t>
            </w:r>
          </w:p>
          <w:p w:rsidR="00ED16E1" w:rsidRPr="00410174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prepoznaje na topografskoj karti/planu grada (naselja) osnovne elemente prirodne i društvene osnove </w:t>
            </w: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>svojega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 zavičaja                     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koristi se grafičkim mjerilom* 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izrađuje jednostavnu skicu kretanja po terenu**                                        </w:t>
            </w:r>
          </w:p>
          <w:p w:rsidR="00ED16E1" w:rsidRPr="00410174" w:rsidRDefault="00ED16E1" w:rsidP="00ED16E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– koristi se pravcima u prirodi za orijentaciju***                                      – radom u skupini razvija toleranciju i odgovornost</w:t>
            </w:r>
          </w:p>
        </w:tc>
        <w:tc>
          <w:tcPr>
            <w:tcW w:w="5641" w:type="dxa"/>
            <w:gridSpan w:val="7"/>
            <w:tcBorders>
              <w:left w:val="single" w:sz="4" w:space="0" w:color="auto"/>
            </w:tcBorders>
          </w:tcPr>
          <w:p w:rsidR="00ED16E1" w:rsidRPr="00410174" w:rsidRDefault="00ED16E1" w:rsidP="00477384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410174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 na primjeru u stvarnom okruženju </w:t>
            </w:r>
            <w:r w:rsidRPr="00410174">
              <w:rPr>
                <w:b/>
                <w:color w:val="auto"/>
                <w:sz w:val="22"/>
                <w:szCs w:val="22"/>
              </w:rPr>
              <w:t>objašnjava</w:t>
            </w:r>
            <w:r w:rsidRPr="00410174">
              <w:rPr>
                <w:color w:val="auto"/>
                <w:sz w:val="22"/>
                <w:szCs w:val="22"/>
              </w:rPr>
              <w:t xml:space="preserve"> pojam orijentacije (strane svijeta, stajalište) 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</w:t>
            </w:r>
            <w:r w:rsidRPr="00410174">
              <w:rPr>
                <w:b/>
                <w:color w:val="auto"/>
                <w:sz w:val="22"/>
                <w:szCs w:val="22"/>
              </w:rPr>
              <w:t>određuje</w:t>
            </w:r>
            <w:r w:rsidRPr="00410174">
              <w:rPr>
                <w:color w:val="auto"/>
                <w:sz w:val="22"/>
                <w:szCs w:val="22"/>
              </w:rPr>
              <w:t xml:space="preserve"> strane svijeta pomoću Sunca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</w:t>
            </w:r>
            <w:r w:rsidRPr="00410174">
              <w:rPr>
                <w:b/>
                <w:color w:val="auto"/>
                <w:sz w:val="22"/>
                <w:szCs w:val="22"/>
              </w:rPr>
              <w:t>prepoznaje</w:t>
            </w:r>
            <w:r w:rsidRPr="00410174">
              <w:rPr>
                <w:color w:val="auto"/>
                <w:sz w:val="22"/>
                <w:szCs w:val="22"/>
              </w:rPr>
              <w:t xml:space="preserve"> i </w:t>
            </w:r>
            <w:r w:rsidRPr="00410174">
              <w:rPr>
                <w:b/>
                <w:color w:val="auto"/>
                <w:sz w:val="22"/>
                <w:szCs w:val="22"/>
              </w:rPr>
              <w:t>označava</w:t>
            </w:r>
            <w:r w:rsidRPr="00410174">
              <w:rPr>
                <w:color w:val="auto"/>
                <w:sz w:val="22"/>
                <w:szCs w:val="22"/>
              </w:rPr>
              <w:t xml:space="preserve"> Sjevernjaču na crtežu 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</w:t>
            </w:r>
            <w:r w:rsidRPr="00410174">
              <w:rPr>
                <w:b/>
                <w:color w:val="auto"/>
                <w:sz w:val="22"/>
                <w:szCs w:val="22"/>
              </w:rPr>
              <w:t>određuje</w:t>
            </w:r>
            <w:r w:rsidRPr="00410174">
              <w:rPr>
                <w:color w:val="auto"/>
                <w:sz w:val="22"/>
                <w:szCs w:val="22"/>
              </w:rPr>
              <w:t xml:space="preserve"> glavne i sporedne strane svijeta kompasom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</w:t>
            </w:r>
            <w:r w:rsidRPr="00410174">
              <w:rPr>
                <w:b/>
                <w:color w:val="auto"/>
                <w:sz w:val="22"/>
                <w:szCs w:val="22"/>
              </w:rPr>
              <w:t>usjeveruje</w:t>
            </w:r>
            <w:r w:rsidRPr="00410174">
              <w:rPr>
                <w:color w:val="auto"/>
                <w:sz w:val="22"/>
                <w:szCs w:val="22"/>
              </w:rPr>
              <w:t xml:space="preserve"> topografsku kartu s pomoću kompasa</w:t>
            </w:r>
          </w:p>
          <w:p w:rsidR="00334D1C" w:rsidRPr="00410174" w:rsidRDefault="00334D1C" w:rsidP="00334D1C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 - </w:t>
            </w:r>
            <w:r w:rsidRPr="00410174">
              <w:rPr>
                <w:b/>
                <w:color w:val="auto"/>
                <w:sz w:val="22"/>
                <w:szCs w:val="22"/>
              </w:rPr>
              <w:t>određuje</w:t>
            </w:r>
            <w:r w:rsidRPr="00410174">
              <w:rPr>
                <w:color w:val="auto"/>
                <w:sz w:val="22"/>
                <w:szCs w:val="22"/>
              </w:rPr>
              <w:t xml:space="preserve"> na karti stajalište, odredište, pravac kretanja </w:t>
            </w:r>
          </w:p>
          <w:p w:rsidR="00F00513" w:rsidRPr="00410174" w:rsidRDefault="00334D1C" w:rsidP="00334D1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>koristi</w:t>
            </w:r>
            <w:r w:rsidRPr="00410174">
              <w:rPr>
                <w:rFonts w:ascii="Times New Roman" w:hAnsi="Times New Roman" w:cs="Times New Roman"/>
              </w:rPr>
              <w:t xml:space="preserve"> se pravcima u prirodi za orijentaciju </w:t>
            </w:r>
          </w:p>
          <w:p w:rsidR="00334D1C" w:rsidRPr="00410174" w:rsidRDefault="00334D1C" w:rsidP="00334D1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– </w:t>
            </w:r>
            <w:r w:rsidRPr="00410174">
              <w:rPr>
                <w:rFonts w:ascii="Times New Roman" w:hAnsi="Times New Roman" w:cs="Times New Roman"/>
                <w:b/>
              </w:rPr>
              <w:t>orijentira</w:t>
            </w:r>
            <w:r w:rsidRPr="00410174">
              <w:rPr>
                <w:rFonts w:ascii="Times New Roman" w:hAnsi="Times New Roman" w:cs="Times New Roman"/>
              </w:rPr>
              <w:t xml:space="preserve"> kartu pomoću objekata u prirodi</w:t>
            </w:r>
          </w:p>
          <w:p w:rsidR="00334D1C" w:rsidRPr="00410174" w:rsidRDefault="00334D1C" w:rsidP="00334D1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>određuje</w:t>
            </w:r>
            <w:r w:rsidRPr="00410174">
              <w:rPr>
                <w:rFonts w:ascii="Times New Roman" w:hAnsi="Times New Roman" w:cs="Times New Roman"/>
              </w:rPr>
              <w:t xml:space="preserve"> stajalište pomoću pravca objekata u prirodi </w:t>
            </w:r>
          </w:p>
          <w:p w:rsidR="00ED16E1" w:rsidRPr="00410174" w:rsidRDefault="00334D1C" w:rsidP="00F00513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>nabraja</w:t>
            </w:r>
            <w:r w:rsidRPr="00410174">
              <w:rPr>
                <w:rFonts w:ascii="Times New Roman" w:hAnsi="Times New Roman" w:cs="Times New Roman"/>
              </w:rPr>
              <w:t xml:space="preserve"> primjere suvremene orijentacije (GNSS)</w:t>
            </w:r>
          </w:p>
        </w:tc>
      </w:tr>
      <w:tr w:rsidR="00ED16E1" w:rsidRPr="00410174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ED16E1" w:rsidRPr="00410174" w:rsidRDefault="00ED16E1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410174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ED16E1" w:rsidRPr="00410174" w:rsidTr="00ED16E1">
        <w:trPr>
          <w:trHeight w:val="270"/>
        </w:trPr>
        <w:tc>
          <w:tcPr>
            <w:tcW w:w="297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2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D16E1" w:rsidRPr="00410174" w:rsidRDefault="00ED16E1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ED16E1" w:rsidRPr="00410174" w:rsidTr="00ED16E1">
        <w:trPr>
          <w:trHeight w:val="260"/>
        </w:trPr>
        <w:tc>
          <w:tcPr>
            <w:tcW w:w="2977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3153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153"/>
            </w:tblGrid>
            <w:tr w:rsidR="00ED16E1" w:rsidRPr="00410174" w:rsidTr="00ED16E1">
              <w:trPr>
                <w:trHeight w:val="1058"/>
              </w:trPr>
              <w:tc>
                <w:tcPr>
                  <w:tcW w:w="3153" w:type="dxa"/>
                </w:tcPr>
                <w:p w:rsidR="00ED16E1" w:rsidRPr="00410174" w:rsidRDefault="00ED16E1" w:rsidP="00ED16E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410174">
                    <w:rPr>
                      <w:rFonts w:ascii="Times New Roman" w:hAnsi="Times New Roman" w:cs="Times New Roman"/>
                      <w:color w:val="000000"/>
                    </w:rPr>
                    <w:t xml:space="preserve">Objašnjava pojam orijentacije, navodi glavne i sporedne strane svijeta, koristi se kompasom uz učiteljevu pomoć te prepoznaje na topografskoj karti/ planu grada (naselja) važnije elemente prirodne i društvene osnove svojega zavičaja. </w:t>
                  </w:r>
                </w:p>
              </w:tc>
            </w:tr>
          </w:tbl>
          <w:p w:rsidR="00ED16E1" w:rsidRPr="00410174" w:rsidRDefault="00ED16E1" w:rsidP="00477384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25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Arial" w:hAnsi="Times New Roman" w:cs="Times New Roman"/>
                <w:lang w:eastAsia="hr-HR"/>
              </w:rPr>
            </w:pPr>
            <w:r w:rsidRPr="00ED16E1">
              <w:rPr>
                <w:rFonts w:ascii="Times New Roman" w:eastAsia="Arial" w:hAnsi="Times New Roman" w:cs="Times New Roman"/>
                <w:lang w:eastAsia="hr-HR"/>
              </w:rPr>
              <w:t xml:space="preserve">Određuje glavne i sporedne strane svijeta u prostoru i na geografskoj karti. Usjeveruje topografsku kartu, plan grada ili naselja s pomoću kompasa. Prepoznaje Sjevernjaču na crtežu. </w:t>
            </w:r>
          </w:p>
          <w:p w:rsidR="00ED16E1" w:rsidRPr="00ED16E1" w:rsidRDefault="00ED16E1" w:rsidP="00ED16E1">
            <w:pPr>
              <w:spacing w:after="0" w:line="240" w:lineRule="auto"/>
              <w:ind w:left="32"/>
              <w:rPr>
                <w:rFonts w:ascii="Times New Roman" w:eastAsia="Arial" w:hAnsi="Times New Roman" w:cs="Times New Roman"/>
                <w:lang w:eastAsia="hr-HR"/>
              </w:rPr>
            </w:pPr>
            <w:r w:rsidRPr="00ED16E1">
              <w:rPr>
                <w:rFonts w:ascii="Times New Roman" w:eastAsia="Arial" w:hAnsi="Times New Roman" w:cs="Times New Roman"/>
                <w:lang w:eastAsia="hr-HR"/>
              </w:rPr>
              <w:t>Navodi primjere suvremene orijentacije.</w:t>
            </w:r>
          </w:p>
          <w:p w:rsidR="00ED16E1" w:rsidRPr="00410174" w:rsidRDefault="00ED16E1" w:rsidP="00ED16E1">
            <w:pPr>
              <w:rPr>
                <w:rFonts w:ascii="Times New Roman" w:eastAsia="Arial" w:hAnsi="Times New Roman" w:cs="Times New Roman"/>
              </w:rPr>
            </w:pPr>
            <w:r w:rsidRPr="00ED16E1">
              <w:rPr>
                <w:rFonts w:ascii="Times New Roman" w:eastAsia="Arial" w:hAnsi="Times New Roman" w:cs="Times New Roman"/>
              </w:rPr>
              <w:t>Prepoznaje elemente prirodne i društvene osnove svojega zavičaja na topografskoj karti/planu grada.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16E1" w:rsidRPr="00410174" w:rsidRDefault="00ED16E1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410174">
              <w:rPr>
                <w:sz w:val="22"/>
                <w:szCs w:val="22"/>
              </w:rPr>
              <w:t>Nabraja primjere suvremene orijentacije, koristi se grafičkim mjerilom.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</w:tcBorders>
          </w:tcPr>
          <w:p w:rsidR="00ED16E1" w:rsidRPr="00410174" w:rsidRDefault="00ED16E1" w:rsidP="00ED16E1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Koristi se kartom, kompasom i pravcima u prirodi za samostalnu orijentaciju u prostoru. </w:t>
            </w:r>
          </w:p>
          <w:p w:rsidR="00ED16E1" w:rsidRPr="00410174" w:rsidRDefault="00ED16E1" w:rsidP="00477384">
            <w:pPr>
              <w:pStyle w:val="Default"/>
              <w:rPr>
                <w:sz w:val="22"/>
                <w:szCs w:val="22"/>
              </w:rPr>
            </w:pPr>
          </w:p>
        </w:tc>
      </w:tr>
      <w:tr w:rsidR="00ED16E1" w:rsidRPr="00410174" w:rsidTr="00477384">
        <w:tc>
          <w:tcPr>
            <w:tcW w:w="6096" w:type="dxa"/>
            <w:gridSpan w:val="6"/>
            <w:tcBorders>
              <w:right w:val="single" w:sz="4" w:space="0" w:color="auto"/>
            </w:tcBorders>
          </w:tcPr>
          <w:p w:rsidR="00ED16E1" w:rsidRPr="00410174" w:rsidRDefault="00ED16E1" w:rsidP="00477384">
            <w:pPr>
              <w:pStyle w:val="TOC1"/>
            </w:pPr>
            <w:r w:rsidRPr="00410174">
              <w:t>SADRŽAJ ZA OSTVARIVANJE ODGOJNO-OBRAZOVNIH ISHODA</w:t>
            </w:r>
          </w:p>
          <w:p w:rsidR="00ED16E1" w:rsidRPr="00410174" w:rsidRDefault="00ED16E1" w:rsidP="00ED16E1">
            <w:pPr>
              <w:spacing w:after="0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eastAsia="Arial" w:hAnsi="Times New Roman" w:cs="Times New Roman"/>
              </w:rPr>
              <w:t>Pojam orijentacije.</w:t>
            </w:r>
          </w:p>
          <w:p w:rsidR="00ED16E1" w:rsidRPr="00410174" w:rsidRDefault="00ED16E1" w:rsidP="00ED16E1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10174">
              <w:rPr>
                <w:rFonts w:ascii="Times New Roman" w:eastAsia="Arial" w:hAnsi="Times New Roman" w:cs="Times New Roman"/>
              </w:rPr>
              <w:t>Glavne i sporedne strane svijeta.</w:t>
            </w:r>
          </w:p>
          <w:p w:rsidR="00ED16E1" w:rsidRPr="00410174" w:rsidRDefault="00ED16E1" w:rsidP="00ED16E1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10174">
              <w:rPr>
                <w:rFonts w:ascii="Times New Roman" w:eastAsia="Arial" w:hAnsi="Times New Roman" w:cs="Times New Roman"/>
              </w:rPr>
              <w:t>Tradicionalni i suvremeni načini orijentacije.</w:t>
            </w:r>
          </w:p>
          <w:p w:rsidR="00ED16E1" w:rsidRPr="00410174" w:rsidRDefault="00ED16E1" w:rsidP="00ED16E1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10174">
              <w:rPr>
                <w:rFonts w:ascii="Times New Roman" w:eastAsia="Arial" w:hAnsi="Times New Roman" w:cs="Times New Roman"/>
              </w:rPr>
              <w:t>Orijentacija pomoću topografske karte, plana grada ili naselja i kompasa.</w:t>
            </w:r>
          </w:p>
          <w:p w:rsidR="00ED16E1" w:rsidRPr="00410174" w:rsidRDefault="00ED16E1" w:rsidP="00ED16E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Arial" w:hAnsi="Times New Roman" w:cs="Times New Roman"/>
              </w:rPr>
              <w:t>Elementi prirodne i društvene osnove na topografskoj karti, planu grada ili naselja.</w:t>
            </w:r>
          </w:p>
        </w:tc>
        <w:tc>
          <w:tcPr>
            <w:tcW w:w="4649" w:type="dxa"/>
            <w:gridSpan w:val="6"/>
            <w:tcBorders>
              <w:left w:val="single" w:sz="4" w:space="0" w:color="auto"/>
            </w:tcBorders>
          </w:tcPr>
          <w:p w:rsidR="00ED16E1" w:rsidRPr="00410174" w:rsidRDefault="00ED16E1" w:rsidP="00477384">
            <w:pPr>
              <w:rPr>
                <w:rFonts w:ascii="Times New Roman" w:eastAsia="Calibri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D16E1" w:rsidRPr="00ED16E1" w:rsidRDefault="00ED16E1" w:rsidP="00ED16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D16E1">
              <w:rPr>
                <w:rFonts w:ascii="Times New Roman" w:eastAsia="Calibri" w:hAnsi="Times New Roman" w:cs="Times New Roman"/>
              </w:rPr>
              <w:t>stajalište, strane svijeta, obzor ili vidokrug, obzornica ili horizont, zenit, orijentacija, kompas, GNSS, GPS, Galileo, radar</w:t>
            </w:r>
          </w:p>
          <w:p w:rsidR="00ED16E1" w:rsidRPr="00ED16E1" w:rsidRDefault="00ED16E1" w:rsidP="00ED16E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D16E1" w:rsidRPr="00410174" w:rsidRDefault="00ED16E1" w:rsidP="0047738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ED16E1" w:rsidRPr="00410174" w:rsidTr="00477384">
        <w:tc>
          <w:tcPr>
            <w:tcW w:w="10745" w:type="dxa"/>
            <w:gridSpan w:val="12"/>
          </w:tcPr>
          <w:p w:rsidR="00ED16E1" w:rsidRPr="00410174" w:rsidRDefault="00ED16E1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410174">
              <w:rPr>
                <w:rFonts w:ascii="Times New Roman" w:eastAsia="Calibri" w:hAnsi="Times New Roman" w:cs="Times New Roman"/>
              </w:rPr>
              <w:t xml:space="preserve">: </w:t>
            </w:r>
            <w:r w:rsidRPr="00410174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ED16E1" w:rsidRPr="00410174" w:rsidTr="00477384">
        <w:tc>
          <w:tcPr>
            <w:tcW w:w="10745" w:type="dxa"/>
            <w:gridSpan w:val="12"/>
          </w:tcPr>
          <w:p w:rsidR="00ED16E1" w:rsidRPr="00410174" w:rsidRDefault="00ED16E1" w:rsidP="00ED47F3">
            <w:pPr>
              <w:pStyle w:val="NoSpacing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ED16E1" w:rsidRPr="00410174" w:rsidRDefault="00ED16E1" w:rsidP="00ED47F3">
            <w:pPr>
              <w:pStyle w:val="NoSpacing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Učiti kako učiti: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Učenik se koristi kreativnošću za oblikovanje svojih ideja i pristupa rješavanju problema.</w:t>
            </w:r>
          </w:p>
          <w:p w:rsidR="00F00513" w:rsidRPr="00410174" w:rsidRDefault="00ED16E1" w:rsidP="00F0051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</w:rPr>
              <w:t>Osobni i socijalni razvoj: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A 2.2. Upravlja emocijama i ponašanjem.</w:t>
            </w:r>
            <w:r w:rsidR="00F0051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F00513" w:rsidRPr="00410174">
              <w:rPr>
                <w:rFonts w:ascii="Times New Roman" w:hAnsi="Times New Roman" w:cs="Times New Roman"/>
                <w:color w:val="000000"/>
              </w:rPr>
              <w:t>C 2.2. Prihvaća i obrazlaže važnost društvenih normi i pravila.</w:t>
            </w:r>
          </w:p>
          <w:p w:rsidR="00ED16E1" w:rsidRPr="00410174" w:rsidRDefault="00ED16E1" w:rsidP="00ED47F3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</w:rPr>
              <w:t>Uporaba IKT-a: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A 2. 3. Učenik se odgovorno i sigurno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koristi programima i uređajima.</w:t>
            </w:r>
          </w:p>
          <w:p w:rsidR="00ED16E1" w:rsidRPr="00410174" w:rsidRDefault="00ED16E1" w:rsidP="00ED47F3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</w:rPr>
              <w:t>Građanski odgoj i obrazovanje: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A.2.1 Ponaša se u skladu s ljudskim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pravima u svakodnevnom životu.</w:t>
            </w:r>
          </w:p>
          <w:p w:rsidR="00ED47F3" w:rsidRPr="00410174" w:rsidRDefault="00ED16E1" w:rsidP="00ED47F3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</w:rPr>
              <w:t>Zdravlje: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A.2.2.B Primjenjuje pravilnu tjelesnu aktivnost sukladno svojim sposobnostima, afinitetima i</w:t>
            </w:r>
          </w:p>
          <w:p w:rsidR="00ED16E1" w:rsidRPr="00410174" w:rsidRDefault="00ED47F3" w:rsidP="00ED47F3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>zdravstvenom stanju.</w:t>
            </w:r>
          </w:p>
          <w:p w:rsidR="00ED16E1" w:rsidRPr="00410174" w:rsidRDefault="00ED16E1" w:rsidP="00ED47F3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</w:rPr>
              <w:t>Poduzetništvo: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 xml:space="preserve">A 2.1. Primjenjuje inovativna i </w:t>
            </w:r>
            <w:r w:rsidR="00ED47F3" w:rsidRPr="00410174">
              <w:rPr>
                <w:rFonts w:ascii="Times New Roman" w:hAnsi="Times New Roman" w:cs="Times New Roman"/>
                <w:color w:val="000000"/>
              </w:rPr>
              <w:t>kreativna rješenja.</w:t>
            </w:r>
          </w:p>
          <w:p w:rsidR="00ED16E1" w:rsidRPr="00410174" w:rsidRDefault="00ED16E1" w:rsidP="00F00513">
            <w:pPr>
              <w:pStyle w:val="NoSpacing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lastRenderedPageBreak/>
              <w:t xml:space="preserve">Drugi predmeti: </w:t>
            </w:r>
            <w:r w:rsidR="00ED47F3" w:rsidRPr="00410174">
              <w:rPr>
                <w:rFonts w:ascii="Times New Roman" w:hAnsi="Times New Roman" w:cs="Times New Roman"/>
              </w:rPr>
              <w:t xml:space="preserve">Matematika: </w:t>
            </w:r>
            <w:r w:rsidR="00334D1C" w:rsidRPr="00410174">
              <w:rPr>
                <w:rFonts w:ascii="Times New Roman" w:hAnsi="Times New Roman" w:cs="Times New Roman"/>
              </w:rPr>
              <w:t>A.5.1. Brojevnim izrazom u skupu prirodnih brojeva s nulom modelira problemsku situaciju.</w:t>
            </w:r>
            <w:r w:rsidR="00ED47F3" w:rsidRPr="00410174">
              <w:rPr>
                <w:rFonts w:ascii="Times New Roman" w:hAnsi="Times New Roman" w:cs="Times New Roman"/>
              </w:rPr>
              <w:t xml:space="preserve">C.5.1. Opisuje skupove točaka u ravnini te analizira i primjenjuje njihova svojstva i odnose. </w:t>
            </w:r>
          </w:p>
        </w:tc>
      </w:tr>
      <w:tr w:rsidR="00ED16E1" w:rsidRPr="00410174" w:rsidTr="00477384">
        <w:trPr>
          <w:trHeight w:val="531"/>
        </w:trPr>
        <w:tc>
          <w:tcPr>
            <w:tcW w:w="10745" w:type="dxa"/>
            <w:gridSpan w:val="12"/>
          </w:tcPr>
          <w:p w:rsidR="00ED16E1" w:rsidRPr="00410174" w:rsidRDefault="00ED16E1" w:rsidP="00F0051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lastRenderedPageBreak/>
              <w:t>TEMELJNE KOMPETENCIJE: digitalne kompetencije, socijalna i građanska kompetencija, inicijativnost i poduzetnost, učiti kako učiti, matematičke kompetencije i osnovne kompetencije u prirodoslovlju i tehnologiji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ORGANIZACIJA I TIJEK NASTAVNOG SATA</w:t>
            </w:r>
          </w:p>
        </w:tc>
      </w:tr>
      <w:tr w:rsidR="00334D1C" w:rsidRPr="00410174" w:rsidTr="00477384">
        <w:tc>
          <w:tcPr>
            <w:tcW w:w="1135" w:type="dxa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6"/>
          </w:tcPr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Razrada aktivnosti</w:t>
            </w:r>
          </w:p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  <w:color w:val="FF0000"/>
              </w:rPr>
              <w:t>Aktivnosti učenika</w:t>
            </w:r>
            <w:r w:rsidRPr="00410174">
              <w:rPr>
                <w:rFonts w:ascii="Times New Roman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Nastavna sredstva i pomagala</w:t>
            </w:r>
          </w:p>
        </w:tc>
      </w:tr>
      <w:tr w:rsidR="00334D1C" w:rsidRPr="00410174" w:rsidTr="00477384">
        <w:tc>
          <w:tcPr>
            <w:tcW w:w="1135" w:type="dxa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7'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5670" w:type="dxa"/>
            <w:gridSpan w:val="6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  <w:u w:val="single"/>
              </w:rPr>
            </w:pPr>
            <w:r w:rsidRPr="00410174">
              <w:rPr>
                <w:rFonts w:ascii="Times New Roman" w:hAnsi="Times New Roman" w:cs="Times New Roman"/>
                <w:b/>
                <w:u w:val="single"/>
              </w:rPr>
              <w:t>UVODNI DIO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uz pomoć crteža objašnjava</w:t>
            </w:r>
            <w:r w:rsidRPr="00410174">
              <w:rPr>
                <w:rFonts w:ascii="Times New Roman" w:hAnsi="Times New Roman" w:cs="Times New Roman"/>
              </w:rPr>
              <w:t xml:space="preserve"> i</w:t>
            </w:r>
            <w:r w:rsidRPr="00410174">
              <w:rPr>
                <w:rFonts w:ascii="Times New Roman" w:hAnsi="Times New Roman" w:cs="Times New Roman"/>
              </w:rPr>
              <w:t xml:space="preserve"> ponavlja</w:t>
            </w:r>
            <w:r w:rsidRPr="00410174">
              <w:rPr>
                <w:rFonts w:ascii="Times New Roman" w:hAnsi="Times New Roman" w:cs="Times New Roman"/>
              </w:rPr>
              <w:t xml:space="preserve"> </w:t>
            </w:r>
            <w:r w:rsidRPr="00410174">
              <w:rPr>
                <w:rFonts w:ascii="Times New Roman" w:hAnsi="Times New Roman" w:cs="Times New Roman"/>
              </w:rPr>
              <w:t>pojmove: stajalište, strane svijeta, obzor ili vidokrug, obzornica ili horizont, zenit</w:t>
            </w:r>
          </w:p>
          <w:p w:rsidR="00334D1C" w:rsidRPr="00410174" w:rsidRDefault="00334D1C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410174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52AE0F88" wp14:editId="7A96C924">
                  <wp:extent cx="1371600" cy="1031534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143" cy="1037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10174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 </w:t>
            </w:r>
            <w:r w:rsidRPr="00410174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05AF6A22" wp14:editId="35875E2A">
                  <wp:extent cx="1057275" cy="1021313"/>
                  <wp:effectExtent l="0" t="0" r="0" b="762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14" cy="1030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gridSpan w:val="3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</w:tc>
        <w:tc>
          <w:tcPr>
            <w:tcW w:w="2098" w:type="dxa"/>
            <w:gridSpan w:val="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crtež, računalo, projektor</w:t>
            </w:r>
          </w:p>
        </w:tc>
      </w:tr>
      <w:tr w:rsidR="00334D1C" w:rsidRPr="00410174" w:rsidTr="00477384">
        <w:tc>
          <w:tcPr>
            <w:tcW w:w="1135" w:type="dxa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60'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5670" w:type="dxa"/>
            <w:gridSpan w:val="6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  <w:u w:val="single"/>
              </w:rPr>
            </w:pPr>
            <w:r w:rsidRPr="00410174">
              <w:rPr>
                <w:rFonts w:ascii="Times New Roman" w:hAnsi="Times New Roman" w:cs="Times New Roman"/>
                <w:b/>
                <w:u w:val="single"/>
              </w:rPr>
              <w:t>GLAVNI DIO</w:t>
            </w:r>
          </w:p>
          <w:p w:rsidR="00334D1C" w:rsidRPr="00410174" w:rsidRDefault="00334D1C" w:rsidP="00477384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 na primjeru u stvarnom okruženju objašnjava pojam orijentacije (strane svijeta, stajalište) </w:t>
            </w:r>
          </w:p>
          <w:p w:rsidR="00334D1C" w:rsidRPr="00410174" w:rsidRDefault="00334D1C" w:rsidP="00477384">
            <w:pPr>
              <w:pStyle w:val="Default"/>
              <w:rPr>
                <w:color w:val="auto"/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color w:val="auto"/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-  </w:t>
            </w:r>
            <w:r w:rsidRPr="00410174">
              <w:rPr>
                <w:color w:val="FF0000"/>
                <w:sz w:val="22"/>
                <w:szCs w:val="22"/>
              </w:rPr>
              <w:t xml:space="preserve">na primjeru u stvarnom okruženju objašnjava pojam orijentacije (strane svijeta, stajalište) 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- pokazuje kako se pomoću Sunca određuju strane svijeta (prividno dnevno kretanje Sunca na nebu, Sunce i sjena predmeta, Sunce i sat)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  <w:r w:rsidRPr="00410174">
              <w:rPr>
                <w:noProof/>
                <w:sz w:val="22"/>
                <w:szCs w:val="22"/>
                <w:lang w:eastAsia="hr-HR"/>
              </w:rPr>
              <w:drawing>
                <wp:inline distT="0" distB="0" distL="0" distR="0" wp14:anchorId="3182B62C" wp14:editId="7E938C26">
                  <wp:extent cx="1562100" cy="1425074"/>
                  <wp:effectExtent l="0" t="0" r="0" b="381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000" r="21487" b="3333"/>
                          <a:stretch/>
                        </pic:blipFill>
                        <pic:spPr bwMode="auto">
                          <a:xfrm>
                            <a:off x="0" y="0"/>
                            <a:ext cx="1564188" cy="1426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- </w:t>
            </w:r>
            <w:r w:rsidRPr="00410174">
              <w:rPr>
                <w:color w:val="FF0000"/>
                <w:sz w:val="22"/>
                <w:szCs w:val="22"/>
              </w:rPr>
              <w:t>određuje strane svijeta pomoću Sunca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>- pokazuje na crtežu kako se pomoću zvijezde Sjevernjače određuju strane svijeta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color w:val="FF0000"/>
                <w:sz w:val="22"/>
                <w:szCs w:val="22"/>
              </w:rPr>
            </w:pPr>
            <w:r w:rsidRPr="00410174">
              <w:rPr>
                <w:noProof/>
                <w:sz w:val="22"/>
                <w:szCs w:val="22"/>
                <w:lang w:eastAsia="hr-HR"/>
              </w:rPr>
              <w:drawing>
                <wp:inline distT="0" distB="0" distL="0" distR="0" wp14:anchorId="7D7489A8" wp14:editId="7AD1FBF9">
                  <wp:extent cx="762000" cy="1198628"/>
                  <wp:effectExtent l="0" t="0" r="0" b="190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4525" cy="120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color w:val="FF0000"/>
                <w:sz w:val="22"/>
                <w:szCs w:val="22"/>
              </w:rPr>
              <w:t xml:space="preserve">- prepoznaje i označava Sjevernjaču na crtežu 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>- opisuje kompas i pokazuje način uporabe kompasa u orijentaciji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  <w:r w:rsidRPr="00410174">
              <w:rPr>
                <w:noProof/>
                <w:sz w:val="22"/>
                <w:szCs w:val="22"/>
                <w:lang w:eastAsia="hr-HR"/>
              </w:rPr>
              <w:lastRenderedPageBreak/>
              <w:drawing>
                <wp:inline distT="0" distB="0" distL="0" distR="0" wp14:anchorId="64BC68BB" wp14:editId="2B0AAFB7">
                  <wp:extent cx="1057275" cy="904132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616" cy="91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  <w:r w:rsidRPr="00410174">
              <w:rPr>
                <w:color w:val="FF0000"/>
                <w:sz w:val="22"/>
                <w:szCs w:val="22"/>
              </w:rPr>
              <w:t>- određuje glavne i sporedne strane svijeta kompasom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>- objašnjava i pokazuje orijentaciju pomoću topografske karte – kako se usjeveruje topografska karta pomoću kompasa, određuje stajalište, odredište, pravac kretanja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410174">
              <w:rPr>
                <w:noProof/>
                <w:sz w:val="22"/>
                <w:szCs w:val="22"/>
                <w:lang w:eastAsia="hr-HR"/>
              </w:rPr>
              <w:drawing>
                <wp:inline distT="0" distB="0" distL="0" distR="0" wp14:anchorId="5403DAE4" wp14:editId="32F14DBF">
                  <wp:extent cx="2124075" cy="1451159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634" cy="1451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color w:val="FF0000"/>
                <w:sz w:val="22"/>
                <w:szCs w:val="22"/>
              </w:rPr>
              <w:t>- usjeveruje topografsku kartu s pomoću kompasa</w:t>
            </w: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color w:val="FF0000"/>
                <w:sz w:val="22"/>
                <w:szCs w:val="22"/>
              </w:rPr>
              <w:t xml:space="preserve"> - određuje na karti stajalište, odredište, pravac kretanja </w:t>
            </w:r>
          </w:p>
          <w:p w:rsidR="00334D1C" w:rsidRPr="00410174" w:rsidRDefault="00334D1C" w:rsidP="00477384">
            <w:pPr>
              <w:pStyle w:val="Default"/>
              <w:jc w:val="center"/>
              <w:rPr>
                <w:sz w:val="22"/>
                <w:szCs w:val="22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pokazuje kako se koristimo pravcima u prirodi za orijentaciju – orijentira kartu pomoću objekata u prirodi, određuje stajalište pomoću pravca objekata u prirodi ( odrediti tri pravca koja su okrenuta prema različitim stranama svijeta, a sjecište tih pravaca je njegovo stajalište. Na svakom pravcu treba odabrati dvije istaknute točke koje trebaju biti što više razmaknute jedna od druge.)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410174">
              <w:rPr>
                <w:rFonts w:ascii="Times New Roman" w:hAnsi="Times New Roman" w:cs="Times New Roman"/>
                <w:color w:val="FF0000"/>
              </w:rPr>
              <w:t>- koristi se pravcima u prirodi za orijentaciju – orijentira kartu pomoću objekata u prirodi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410174">
              <w:rPr>
                <w:rFonts w:ascii="Times New Roman" w:hAnsi="Times New Roman" w:cs="Times New Roman"/>
                <w:color w:val="FF0000"/>
              </w:rPr>
              <w:t xml:space="preserve">- određuje stajalište pomoću pravca objekata u prirodi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  <w:p w:rsidR="00334D1C" w:rsidRPr="00410174" w:rsidRDefault="00334D1C" w:rsidP="00477384">
            <w:pPr>
              <w:pStyle w:val="Default"/>
              <w:rPr>
                <w:color w:val="auto"/>
                <w:sz w:val="22"/>
                <w:szCs w:val="22"/>
              </w:rPr>
            </w:pPr>
            <w:r w:rsidRPr="00410174">
              <w:rPr>
                <w:color w:val="auto"/>
                <w:sz w:val="22"/>
                <w:szCs w:val="22"/>
              </w:rPr>
              <w:t xml:space="preserve">- nabraja primjere suvremene orijentacije (GNSS), pokazuje GPS uređaj i objašnjava način rada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noProof/>
                <w:sz w:val="22"/>
                <w:szCs w:val="22"/>
                <w:lang w:eastAsia="hr-HR"/>
              </w:rPr>
              <w:drawing>
                <wp:inline distT="0" distB="0" distL="0" distR="0" wp14:anchorId="6E4067F5" wp14:editId="37E11E76">
                  <wp:extent cx="3457575" cy="1571625"/>
                  <wp:effectExtent l="0" t="0" r="9525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Default"/>
              <w:rPr>
                <w:color w:val="FF0000"/>
                <w:sz w:val="22"/>
                <w:szCs w:val="22"/>
              </w:rPr>
            </w:pPr>
            <w:r w:rsidRPr="00410174">
              <w:rPr>
                <w:color w:val="FF0000"/>
                <w:sz w:val="22"/>
                <w:szCs w:val="22"/>
              </w:rPr>
              <w:t xml:space="preserve">- nabraja primjere suvremene orijentacije (GNSS) </w:t>
            </w:r>
          </w:p>
        </w:tc>
        <w:tc>
          <w:tcPr>
            <w:tcW w:w="1842" w:type="dxa"/>
            <w:gridSpan w:val="3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demonstracija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razgovor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frontalno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topografska karta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školsko dvorište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školsko dvorište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Sunce, štap, sat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Sunce, štap, sat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crtež – Velika i Mala kola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crtež – Velika i Mala kola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topografska karta,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topografska karta,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topografska karta,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topografska karta, kompas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GPS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GPS</w:t>
            </w:r>
          </w:p>
        </w:tc>
      </w:tr>
      <w:tr w:rsidR="00334D1C" w:rsidRPr="00410174" w:rsidTr="00477384">
        <w:tc>
          <w:tcPr>
            <w:tcW w:w="1135" w:type="dxa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23'</w:t>
            </w:r>
          </w:p>
        </w:tc>
        <w:tc>
          <w:tcPr>
            <w:tcW w:w="5670" w:type="dxa"/>
            <w:gridSpan w:val="6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  <w:u w:val="single"/>
              </w:rPr>
            </w:pPr>
            <w:r w:rsidRPr="00410174">
              <w:rPr>
                <w:rFonts w:ascii="Times New Roman" w:hAnsi="Times New Roman" w:cs="Times New Roman"/>
                <w:b/>
                <w:u w:val="single"/>
              </w:rPr>
              <w:t>ZAVRŠNI DIO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  <w:color w:val="FF0000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  <w:color w:val="FF0000"/>
              </w:rPr>
              <w:t>rješava</w:t>
            </w:r>
            <w:r w:rsidRPr="00410174">
              <w:rPr>
                <w:rFonts w:ascii="Times New Roman" w:hAnsi="Times New Roman" w:cs="Times New Roman"/>
                <w:color w:val="FF0000"/>
              </w:rPr>
              <w:t xml:space="preserve"> zadatke za provjeru ishoda učenja</w:t>
            </w:r>
          </w:p>
        </w:tc>
        <w:tc>
          <w:tcPr>
            <w:tcW w:w="1842" w:type="dxa"/>
            <w:gridSpan w:val="3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>- zadaci za provjeru ishoda učenja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lastRenderedPageBreak/>
              <w:t>PLAN PLOČE</w:t>
            </w:r>
          </w:p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410174">
              <w:rPr>
                <w:rFonts w:ascii="Times New Roman" w:hAnsi="Times New Roman" w:cs="Times New Roman"/>
                <w:b/>
                <w:u w:val="single"/>
              </w:rPr>
              <w:t>Orijentacija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orijentacija (latinski „oriens“ = istok)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>orijentirati</w:t>
            </w:r>
            <w:r w:rsidRPr="00410174">
              <w:rPr>
                <w:rFonts w:ascii="Times New Roman" w:hAnsi="Times New Roman" w:cs="Times New Roman"/>
              </w:rPr>
              <w:t xml:space="preserve"> se znači odrediti </w:t>
            </w:r>
            <w:r w:rsidRPr="00410174">
              <w:rPr>
                <w:rFonts w:ascii="Times New Roman" w:hAnsi="Times New Roman" w:cs="Times New Roman"/>
                <w:b/>
              </w:rPr>
              <w:t>strane svijeta (najprije sjever)</w:t>
            </w:r>
            <w:r w:rsidRPr="00410174">
              <w:rPr>
                <w:rFonts w:ascii="Times New Roman" w:hAnsi="Times New Roman" w:cs="Times New Roman"/>
              </w:rPr>
              <w:t xml:space="preserve"> i mjesto na kojemu se nalazimo (</w:t>
            </w:r>
            <w:r w:rsidRPr="00410174">
              <w:rPr>
                <w:rFonts w:ascii="Times New Roman" w:hAnsi="Times New Roman" w:cs="Times New Roman"/>
                <w:b/>
              </w:rPr>
              <w:t>stajalište</w:t>
            </w:r>
            <w:r w:rsidRPr="00410174">
              <w:rPr>
                <w:rFonts w:ascii="Times New Roman" w:hAnsi="Times New Roman" w:cs="Times New Roman"/>
              </w:rPr>
              <w:t>)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 xml:space="preserve">orijentirati se možemo s pomoću: 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 xml:space="preserve">- </w:t>
            </w:r>
            <w:r w:rsidRPr="00410174">
              <w:rPr>
                <w:rFonts w:ascii="Times New Roman" w:hAnsi="Times New Roman"/>
                <w:b/>
              </w:rPr>
              <w:t>Sunca i sjene predmeta</w:t>
            </w:r>
            <w:r w:rsidRPr="00410174">
              <w:rPr>
                <w:rFonts w:ascii="Times New Roman" w:hAnsi="Times New Roman"/>
              </w:rPr>
              <w:t xml:space="preserve"> (u 12 sati Sunce je na jugu, a sjena na sjeveru)</w:t>
            </w:r>
          </w:p>
          <w:p w:rsidR="00334D1C" w:rsidRPr="00410174" w:rsidRDefault="00334D1C" w:rsidP="0047738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  <w:noProof/>
                <w:lang w:eastAsia="hr-HR"/>
              </w:rPr>
              <w:drawing>
                <wp:inline distT="0" distB="0" distL="0" distR="0" wp14:anchorId="539CE5A6" wp14:editId="4522FFF9">
                  <wp:extent cx="2162175" cy="1152525"/>
                  <wp:effectExtent l="0" t="0" r="9525" b="952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 xml:space="preserve">- </w:t>
            </w:r>
            <w:r w:rsidRPr="00410174">
              <w:rPr>
                <w:rFonts w:ascii="Times New Roman" w:hAnsi="Times New Roman"/>
                <w:b/>
              </w:rPr>
              <w:t xml:space="preserve">Sunca i sata                                                                    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  <w:noProof/>
                <w:lang w:eastAsia="hr-HR"/>
              </w:rPr>
              <w:drawing>
                <wp:inline distT="0" distB="0" distL="0" distR="0" wp14:anchorId="6AC2D829" wp14:editId="4FEB7B87">
                  <wp:extent cx="1676714" cy="142875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301" cy="1432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10174">
              <w:rPr>
                <w:rFonts w:ascii="Times New Roman" w:hAnsi="Times New Roman"/>
              </w:rPr>
              <w:t xml:space="preserve">                            - </w:t>
            </w:r>
            <w:r w:rsidRPr="00410174">
              <w:rPr>
                <w:rFonts w:ascii="Times New Roman" w:hAnsi="Times New Roman"/>
                <w:b/>
              </w:rPr>
              <w:t>zvijezde Sjevernjače</w:t>
            </w:r>
            <w:r w:rsidRPr="00410174">
              <w:rPr>
                <w:rFonts w:ascii="Times New Roman" w:hAnsi="Times New Roman"/>
              </w:rPr>
              <w:t xml:space="preserve"> </w:t>
            </w:r>
            <w:r w:rsidRPr="00410174">
              <w:rPr>
                <w:rFonts w:ascii="Times New Roman" w:hAnsi="Times New Roman"/>
                <w:noProof/>
                <w:lang w:eastAsia="hr-HR"/>
              </w:rPr>
              <w:drawing>
                <wp:inline distT="0" distB="0" distL="0" distR="0" wp14:anchorId="17EED3B2" wp14:editId="403C0B7C">
                  <wp:extent cx="971550" cy="1528252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005" cy="1536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 xml:space="preserve">- </w:t>
            </w:r>
            <w:r w:rsidRPr="00410174">
              <w:rPr>
                <w:rFonts w:ascii="Times New Roman" w:hAnsi="Times New Roman"/>
                <w:b/>
              </w:rPr>
              <w:t>kompasa</w:t>
            </w:r>
            <w:r w:rsidRPr="00410174">
              <w:rPr>
                <w:rFonts w:ascii="Times New Roman" w:hAnsi="Times New Roman"/>
              </w:rPr>
              <w:t xml:space="preserve"> – naprave čija magnetna igla pokazuje sjever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  <w:noProof/>
                <w:lang w:eastAsia="hr-HR"/>
              </w:rPr>
              <w:drawing>
                <wp:inline distT="0" distB="0" distL="0" distR="0" wp14:anchorId="5A917A3F" wp14:editId="1A0BB9CD">
                  <wp:extent cx="1436848" cy="122872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753" cy="1245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10174">
              <w:rPr>
                <w:rFonts w:ascii="Times New Roman" w:hAnsi="Times New Roman"/>
              </w:rPr>
              <w:t xml:space="preserve">                          - </w:t>
            </w:r>
            <w:r w:rsidRPr="00410174">
              <w:rPr>
                <w:rFonts w:ascii="Times New Roman" w:hAnsi="Times New Roman"/>
                <w:b/>
              </w:rPr>
              <w:t>topografske karte i kompasa</w:t>
            </w:r>
            <w:r w:rsidRPr="00410174">
              <w:rPr>
                <w:rFonts w:ascii="Times New Roman" w:hAnsi="Times New Roman"/>
              </w:rPr>
              <w:t xml:space="preserve">  </w:t>
            </w:r>
            <w:r w:rsidRPr="00410174">
              <w:rPr>
                <w:rFonts w:ascii="Times New Roman" w:hAnsi="Times New Roman"/>
                <w:noProof/>
                <w:lang w:eastAsia="hr-HR"/>
              </w:rPr>
              <w:drawing>
                <wp:inline distT="0" distB="0" distL="0" distR="0" wp14:anchorId="4EE3AB10" wp14:editId="0F266A7E">
                  <wp:extent cx="1677360" cy="1145964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973" cy="1152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 xml:space="preserve">                                                        (usjeveriti kartu, odrediti stajalište, odredište, pravac kretanja)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      - </w:t>
            </w:r>
            <w:r w:rsidRPr="00410174">
              <w:rPr>
                <w:rFonts w:ascii="Times New Roman" w:hAnsi="Times New Roman" w:cs="Times New Roman"/>
                <w:b/>
              </w:rPr>
              <w:t>objekata u prirodi</w:t>
            </w:r>
            <w:r w:rsidRPr="00410174">
              <w:rPr>
                <w:rFonts w:ascii="Times New Roman" w:hAnsi="Times New Roman" w:cs="Times New Roman"/>
              </w:rPr>
              <w:t xml:space="preserve"> (orijentacija karte i određivanje stajališta pomoću objekata u prirodi)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      - suvremenih uređaja: </w:t>
            </w:r>
            <w:r w:rsidRPr="00410174">
              <w:rPr>
                <w:rFonts w:ascii="Times New Roman" w:hAnsi="Times New Roman" w:cs="Times New Roman"/>
                <w:b/>
              </w:rPr>
              <w:t>radara</w:t>
            </w:r>
            <w:r w:rsidRPr="00410174">
              <w:rPr>
                <w:rFonts w:ascii="Times New Roman" w:hAnsi="Times New Roman" w:cs="Times New Roman"/>
              </w:rPr>
              <w:t xml:space="preserve"> (posebno je važan na moru i u zraku) </w:t>
            </w:r>
          </w:p>
          <w:p w:rsidR="00334D1C" w:rsidRPr="00410174" w:rsidRDefault="00334D1C" w:rsidP="00477384">
            <w:pPr>
              <w:spacing w:after="0" w:line="240" w:lineRule="auto"/>
              <w:ind w:left="360"/>
              <w:rPr>
                <w:rFonts w:ascii="Times New Roman" w:hAnsi="Times New Roman" w:cs="Times New Roman"/>
              </w:rPr>
            </w:pPr>
            <w:r w:rsidRPr="00410174">
              <w:rPr>
                <w:rFonts w:ascii="Times New Roman" w:hAnsi="Times New Roman" w:cs="Times New Roman"/>
              </w:rPr>
              <w:t xml:space="preserve">- </w:t>
            </w:r>
            <w:r w:rsidRPr="00410174">
              <w:rPr>
                <w:rFonts w:ascii="Times New Roman" w:hAnsi="Times New Roman" w:cs="Times New Roman"/>
                <w:b/>
              </w:rPr>
              <w:t>satelitskih navigacijskih uređaja</w:t>
            </w:r>
            <w:r w:rsidRPr="00410174">
              <w:rPr>
                <w:rFonts w:ascii="Times New Roman" w:hAnsi="Times New Roman" w:cs="Times New Roman"/>
              </w:rPr>
              <w:t xml:space="preserve"> (GPS, Galileo ) – najpouzdaniji i najtočniji način mjerenja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- GNSS – Globalni Navigacijski Satelitski Sustav – služi za orijentaciju i navigaciju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VREDNOVANJE/SAMOVREDNOVANJE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410174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Što znači orijentirati se? ________________________________________________________________________________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Obrazložite važnost orijentacije u svakodnevnom životu. ________________________________________________________________________________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Na priloženom crtežu označite glavne i sporedne strane svijeta.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  <w:noProof/>
                <w:lang w:eastAsia="hr-HR"/>
              </w:rPr>
              <w:drawing>
                <wp:inline distT="0" distB="0" distL="0" distR="0" wp14:anchorId="394CA1D6" wp14:editId="4BE9570C">
                  <wp:extent cx="1400175" cy="1352550"/>
                  <wp:effectExtent l="0" t="0" r="952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Na priloženoj skici označite smjer juga, zapada i istoka 21. ožujka ili 23. rujna.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  <w:noProof/>
                <w:lang w:eastAsia="hr-HR"/>
              </w:rPr>
              <w:lastRenderedPageBreak/>
              <w:drawing>
                <wp:inline distT="0" distB="0" distL="0" distR="0" wp14:anchorId="51BD4C10" wp14:editId="661BE072">
                  <wp:extent cx="3600450" cy="16954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45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Zaokružite zvijezdu Sjevernjaču na priloženom crtežu.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object w:dxaOrig="4200" w:dyaOrig="29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0.7pt;height:105.6pt" o:ole="">
                  <v:imagedata r:id="rId15" o:title=""/>
                </v:shape>
                <o:OLEObject Type="Embed" ProgID="PBrush" ShapeID="_x0000_i1025" DrawAspect="Content" ObjectID="_1624613133" r:id="rId16"/>
              </w:objec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Navedite neke suvremene uređaje za navigaciju. ________________________________________________________________________________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Na priloženoj skici označite stranu svijeta.</w: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ind w:left="1080"/>
              <w:jc w:val="center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object w:dxaOrig="9060" w:dyaOrig="7425">
                <v:shape id="_x0000_i1026" type="#_x0000_t75" style="width:182.9pt;height:149.3pt" o:ole="">
                  <v:imagedata r:id="rId17" o:title=""/>
                </v:shape>
                <o:OLEObject Type="Embed" ProgID="PBrush" ShapeID="_x0000_i1026" DrawAspect="Content" ObjectID="_1624613134" r:id="rId18"/>
              </w:object>
            </w:r>
          </w:p>
          <w:p w:rsidR="00334D1C" w:rsidRPr="00410174" w:rsidRDefault="00334D1C" w:rsidP="00477384">
            <w:pPr>
              <w:pStyle w:val="ListParagraph"/>
              <w:spacing w:after="0" w:line="240" w:lineRule="auto"/>
              <w:ind w:left="1080"/>
              <w:jc w:val="center"/>
              <w:rPr>
                <w:rFonts w:ascii="Times New Roman" w:hAnsi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Sljedeće zadatke riješite u školskom dvorištu uz pomoć lista topografske karte zavičaja / plana grada, kompasa i GPS-a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Orijentirajte se pomoću kompasa i opišite postupak orijentacije. __________________________________________________________________________________________________________________________________________________________________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>Orijentirajte topografsku kartu pomoću kompasa opišite postupak orijentacije. __________________________________________________________________________________________________________________________________________________________________</w:t>
            </w:r>
          </w:p>
          <w:p w:rsidR="00334D1C" w:rsidRPr="00410174" w:rsidRDefault="00334D1C" w:rsidP="00477384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</w:rPr>
            </w:pPr>
            <w:r w:rsidRPr="00410174">
              <w:rPr>
                <w:rFonts w:ascii="Times New Roman" w:hAnsi="Times New Roman"/>
              </w:rPr>
              <w:t xml:space="preserve">Orijentiraje se pomoću topografske karte, odredite stajalište, odredište, pravac kretanja do odredišta.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 xml:space="preserve">ZADACI ZAUSMENU PROVJERU: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1. Objasnite pojam orijentacije.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2. Odredite glavne i sporedne strane svijeta pomoću kompasa. 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>3. Pokažite na crtežu Sjevernjaču.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4. Nabrojite primjere suvremene orijentacije (GNSS).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5. Usjeverite topografsku kartu s pomoću kompasa.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6. Pokažite na topografskoj karti/planu grada (naselja) osnovne elemente prirodne i društvene osnove svojega zavičaja. </w:t>
            </w:r>
          </w:p>
          <w:p w:rsidR="00334D1C" w:rsidRPr="00410174" w:rsidRDefault="00334D1C" w:rsidP="00477384">
            <w:pPr>
              <w:pStyle w:val="Default"/>
              <w:rPr>
                <w:sz w:val="22"/>
                <w:szCs w:val="22"/>
              </w:rPr>
            </w:pPr>
            <w:r w:rsidRPr="00410174">
              <w:rPr>
                <w:sz w:val="22"/>
                <w:szCs w:val="22"/>
              </w:rPr>
              <w:t xml:space="preserve">7. Pomoću grafičkog mjerila očitajte na topografskoj karti udaljenost između dvije točke. 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  <w:u w:val="single"/>
              </w:rPr>
            </w:pPr>
            <w:r w:rsidRPr="00410174">
              <w:rPr>
                <w:rFonts w:ascii="Times New Roman" w:hAnsi="Times New Roman" w:cs="Times New Roman"/>
              </w:rPr>
              <w:t xml:space="preserve">8. Odredite položaj svoga stajališta pomoću zadanih pravaca. 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lastRenderedPageBreak/>
              <w:t>PRAKTIČNI RAD:</w:t>
            </w:r>
            <w:r w:rsidRPr="00410174">
              <w:rPr>
                <w:rFonts w:ascii="Times New Roman" w:hAnsi="Times New Roman" w:cs="Times New Roman"/>
              </w:rPr>
              <w:t xml:space="preserve"> Imenujte i zaokružite na topografskoj karti društveno-gospodarski važne objekte koji su od škole udaljeni 1 km. 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>RAD S UČENICIMA PREMA POSEBNOM ODGOJNO-OBRAZOVNOM PROGRAMU:</w:t>
            </w:r>
          </w:p>
          <w:p w:rsidR="00334D1C" w:rsidRPr="00410174" w:rsidRDefault="00334D1C" w:rsidP="00334D1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>Što je orijentacija?</w:t>
            </w:r>
          </w:p>
          <w:p w:rsidR="00334D1C" w:rsidRPr="00410174" w:rsidRDefault="00334D1C" w:rsidP="00334D1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>Kako se možemo orijentirati u prirodi?</w:t>
            </w:r>
          </w:p>
          <w:p w:rsidR="00334D1C" w:rsidRPr="00410174" w:rsidRDefault="00334D1C" w:rsidP="00334D1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>Pokažite glavne i sporedne strane svijeta. Označite ih na crtežu.</w:t>
            </w:r>
          </w:p>
          <w:p w:rsidR="00334D1C" w:rsidRPr="00410174" w:rsidRDefault="00334D1C" w:rsidP="00334D1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 xml:space="preserve">Objsnite kako se služimo kompasom. </w:t>
            </w:r>
          </w:p>
          <w:p w:rsidR="00334D1C" w:rsidRPr="00410174" w:rsidRDefault="00334D1C" w:rsidP="00334D1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410174">
              <w:rPr>
                <w:rFonts w:ascii="Times New Roman" w:hAnsi="Times New Roman" w:cs="Times New Roman"/>
                <w:color w:val="000000"/>
              </w:rPr>
              <w:t xml:space="preserve">Odredite strane svijeta pomoću kompasa. 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 xml:space="preserve">RAD S NADARENIM UČENICIMA: Uporaba GPS-a u orijentaciji. </w:t>
            </w:r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D92FA9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410174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410174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410174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9" w:history="1">
              <w:r w:rsidRPr="00410174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410174">
              <w:rPr>
                <w:rFonts w:ascii="Times New Roman" w:hAnsi="Times New Roman" w:cs="Times New Roman"/>
              </w:rPr>
              <w:t xml:space="preserve">; </w:t>
            </w:r>
            <w:hyperlink r:id="rId20" w:history="1">
              <w:r w:rsidRPr="00410174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334D1C" w:rsidRPr="00410174" w:rsidTr="00477384">
        <w:tc>
          <w:tcPr>
            <w:tcW w:w="10745" w:type="dxa"/>
            <w:gridSpan w:val="12"/>
          </w:tcPr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10174">
              <w:rPr>
                <w:rFonts w:ascii="Times New Roman" w:hAnsi="Times New Roman" w:cs="Times New Roman"/>
                <w:b/>
              </w:rPr>
              <w:t xml:space="preserve">POVEZNICE S DIGITALNIM SADRŽAJIMA: </w:t>
            </w:r>
          </w:p>
          <w:p w:rsidR="00334D1C" w:rsidRPr="00410174" w:rsidRDefault="00334D1C" w:rsidP="00477384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410174">
              <w:rPr>
                <w:rFonts w:ascii="Times New Roman" w:hAnsi="Times New Roman" w:cs="Times New Roman"/>
                <w:b/>
              </w:rPr>
              <w:t>- zadaci za formativno vrednovanje</w:t>
            </w:r>
          </w:p>
        </w:tc>
      </w:tr>
      <w:bookmarkEnd w:id="0"/>
    </w:tbl>
    <w:p w:rsidR="00630D8E" w:rsidRPr="00410174" w:rsidRDefault="00630D8E">
      <w:pPr>
        <w:rPr>
          <w:rFonts w:ascii="Times New Roman" w:hAnsi="Times New Roman" w:cs="Times New Roman"/>
        </w:rPr>
      </w:pPr>
    </w:p>
    <w:sectPr w:rsidR="00630D8E" w:rsidRPr="00410174" w:rsidSect="00ED16E1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03833D9"/>
    <w:multiLevelType w:val="hybridMultilevel"/>
    <w:tmpl w:val="BC825E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B107DB0">
      <w:start w:val="1"/>
      <w:numFmt w:val="bullet"/>
      <w:lvlText w:val="–"/>
      <w:lvlJc w:val="left"/>
      <w:pPr>
        <w:tabs>
          <w:tab w:val="num" w:pos="1440"/>
        </w:tabs>
        <w:ind w:left="1080" w:firstLine="0"/>
      </w:pPr>
      <w:rPr>
        <w:rFonts w:ascii="Times New Roman" w:eastAsia="Times New Roman" w:hAnsi="Times New Roman" w:cs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6F850B64"/>
    <w:multiLevelType w:val="hybridMultilevel"/>
    <w:tmpl w:val="260608F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EE6"/>
    <w:rsid w:val="00334D1C"/>
    <w:rsid w:val="00410174"/>
    <w:rsid w:val="00630D8E"/>
    <w:rsid w:val="009B2EE6"/>
    <w:rsid w:val="00D92FA9"/>
    <w:rsid w:val="00ED16E1"/>
    <w:rsid w:val="00ED47F3"/>
    <w:rsid w:val="00F00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68F893-C59E-41D5-B085-F58B637C0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16E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ED16E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D16E1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NoSpacing">
    <w:name w:val="No Spacing"/>
    <w:uiPriority w:val="1"/>
    <w:qFormat/>
    <w:rsid w:val="00ED47F3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334D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D92FA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oleObject" Target="embeddings/oleObject2.bin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hyperlink" Target="http://www.skolskiportal.h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hyperlink" Target="http://www.geografija.hr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1645</Words>
  <Characters>9382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3</cp:revision>
  <dcterms:created xsi:type="dcterms:W3CDTF">2019-07-14T08:00:00Z</dcterms:created>
  <dcterms:modified xsi:type="dcterms:W3CDTF">2019-07-14T10:39:00Z</dcterms:modified>
</cp:coreProperties>
</file>